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DC34" w14:textId="77777777"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14:paraId="7823A4E2" w14:textId="77777777"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0A7964D2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14:paraId="6E1D835C" w14:textId="77777777"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7D454DAA" w14:textId="77777777"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14:paraId="66C16CAA" w14:textId="0F244D71" w:rsidR="009F137C" w:rsidRPr="00127E13" w:rsidRDefault="009F137C" w:rsidP="00A467FE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în calitate de reprezentant legal</w:t>
      </w:r>
      <w:r w:rsidR="006451E2">
        <w:rPr>
          <w:rFonts w:ascii="Trebuchet MS" w:hAnsi="Trebuchet MS"/>
          <w:sz w:val="20"/>
        </w:rPr>
        <w:t>/</w:t>
      </w:r>
      <w:proofErr w:type="spellStart"/>
      <w:r w:rsidR="006451E2">
        <w:rPr>
          <w:rFonts w:ascii="Trebuchet MS" w:hAnsi="Trebuchet MS"/>
          <w:sz w:val="20"/>
        </w:rPr>
        <w:t>imputernicit</w:t>
      </w:r>
      <w:proofErr w:type="spellEnd"/>
      <w:r w:rsidRPr="00127E13">
        <w:rPr>
          <w:rFonts w:ascii="Trebuchet MS" w:hAnsi="Trebuchet MS"/>
          <w:sz w:val="20"/>
        </w:rPr>
        <w:t xml:space="preserve"> al....................</w:t>
      </w:r>
      <w:r w:rsidR="00A467FE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(denumire solicitant)</w:t>
      </w:r>
      <w:r w:rsidR="0031077C" w:rsidRPr="0031077C">
        <w:rPr>
          <w:rFonts w:ascii="Trebuchet MS" w:hAnsi="Trebuchet MS"/>
          <w:i/>
          <w:sz w:val="20"/>
        </w:rPr>
        <w:t>,</w:t>
      </w:r>
      <w:r w:rsidR="00A67348" w:rsidRPr="0031077C">
        <w:rPr>
          <w:rFonts w:ascii="Trebuchet MS" w:hAnsi="Trebuchet MS"/>
          <w:i/>
          <w:sz w:val="20"/>
        </w:rPr>
        <w:t xml:space="preserve">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</w:t>
      </w:r>
      <w:r w:rsidR="00A467FE">
        <w:rPr>
          <w:rFonts w:ascii="Trebuchet MS" w:hAnsi="Trebuchet MS"/>
          <w:sz w:val="20"/>
        </w:rPr>
        <w:t xml:space="preserve">cu titlul </w:t>
      </w:r>
      <w:r w:rsidR="00A67348">
        <w:rPr>
          <w:rFonts w:ascii="Trebuchet MS" w:hAnsi="Trebuchet MS"/>
          <w:sz w:val="20"/>
        </w:rPr>
        <w:t xml:space="preserve">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sunt corecte</w:t>
      </w:r>
      <w:r w:rsidR="00B31D9A">
        <w:rPr>
          <w:rFonts w:ascii="Trebuchet MS" w:hAnsi="Trebuchet MS"/>
          <w:strike/>
          <w:sz w:val="20"/>
        </w:rPr>
        <w:t>,</w:t>
      </w:r>
    </w:p>
    <w:p w14:paraId="2572A3FB" w14:textId="77777777"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3A098F14" w14:textId="42AF60D7" w:rsidR="003E7B59" w:rsidRDefault="00A67348" w:rsidP="00164A64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</w:t>
      </w:r>
      <w:r w:rsidR="006451E2">
        <w:rPr>
          <w:rFonts w:ascii="Trebuchet MS" w:hAnsi="Trebuchet MS"/>
          <w:sz w:val="20"/>
        </w:rPr>
        <w:t>.</w:t>
      </w:r>
    </w:p>
    <w:p w14:paraId="1BC2C344" w14:textId="77777777" w:rsidR="00164A64" w:rsidRPr="00164A64" w:rsidRDefault="00164A64" w:rsidP="00164A64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19C9C8BE" w14:textId="77777777" w:rsidR="003E7B59" w:rsidRPr="00164A64" w:rsidRDefault="003E7B59" w:rsidP="003E7B59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D26EDF9" w14:textId="77777777"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14:paraId="09845834" w14:textId="150BB9C7" w:rsidR="009F137C" w:rsidRPr="00EE457F" w:rsidRDefault="009F137C" w:rsidP="00ED1E88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trike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</w:t>
      </w:r>
    </w:p>
    <w:p w14:paraId="3538885A" w14:textId="77777777"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14:paraId="6218EF9C" w14:textId="31B7F486" w:rsidR="00093BC9" w:rsidRDefault="009F137C" w:rsidP="00EE457F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 xml:space="preserve">nfirm că </w:t>
      </w:r>
      <w:r w:rsidR="00EE457F" w:rsidRPr="00EE457F">
        <w:rPr>
          <w:rFonts w:ascii="Trebuchet MS" w:hAnsi="Trebuchet MS"/>
          <w:sz w:val="20"/>
        </w:rPr>
        <w:t xml:space="preserve">la prezenta cerere de </w:t>
      </w:r>
      <w:proofErr w:type="spellStart"/>
      <w:r w:rsidR="00EE457F" w:rsidRPr="00EE457F">
        <w:rPr>
          <w:rFonts w:ascii="Trebuchet MS" w:hAnsi="Trebuchet MS"/>
          <w:sz w:val="20"/>
        </w:rPr>
        <w:t>finan</w:t>
      </w:r>
      <w:r w:rsidR="00EE457F">
        <w:rPr>
          <w:rFonts w:ascii="Trebuchet MS" w:hAnsi="Trebuchet MS"/>
          <w:sz w:val="20"/>
        </w:rPr>
        <w:t>t</w:t>
      </w:r>
      <w:r w:rsidR="00EE457F" w:rsidRPr="00EE457F">
        <w:rPr>
          <w:rFonts w:ascii="Trebuchet MS" w:hAnsi="Trebuchet MS"/>
          <w:sz w:val="20"/>
        </w:rPr>
        <w:t>are</w:t>
      </w:r>
      <w:proofErr w:type="spellEnd"/>
      <w:r w:rsidR="00EE457F" w:rsidRPr="00EE457F">
        <w:rPr>
          <w:rFonts w:ascii="Trebuchet MS" w:hAnsi="Trebuchet MS"/>
          <w:sz w:val="20"/>
        </w:rPr>
        <w:t xml:space="preserve"> </w:t>
      </w:r>
      <w:proofErr w:type="spellStart"/>
      <w:r w:rsidR="00EE457F" w:rsidRPr="00EE457F">
        <w:rPr>
          <w:rFonts w:ascii="Trebuchet MS" w:hAnsi="Trebuchet MS"/>
          <w:sz w:val="20"/>
        </w:rPr>
        <w:t>fisierele</w:t>
      </w:r>
      <w:proofErr w:type="spellEnd"/>
      <w:r w:rsidR="00EE457F" w:rsidRPr="00EE457F">
        <w:rPr>
          <w:rFonts w:ascii="Trebuchet MS" w:hAnsi="Trebuchet MS"/>
          <w:sz w:val="20"/>
        </w:rPr>
        <w:t xml:space="preserve"> </w:t>
      </w:r>
      <w:proofErr w:type="spellStart"/>
      <w:r w:rsidR="00EE457F" w:rsidRPr="00EE457F">
        <w:rPr>
          <w:rFonts w:ascii="Trebuchet MS" w:hAnsi="Trebuchet MS"/>
          <w:sz w:val="20"/>
        </w:rPr>
        <w:t>atasate</w:t>
      </w:r>
      <w:proofErr w:type="spellEnd"/>
      <w:r w:rsidR="00EE457F" w:rsidRPr="00EE457F">
        <w:rPr>
          <w:rFonts w:ascii="Trebuchet MS" w:hAnsi="Trebuchet MS"/>
          <w:sz w:val="20"/>
        </w:rPr>
        <w:t xml:space="preserve"> sunt semnate digital pentru conformitate cu originalul.</w:t>
      </w:r>
    </w:p>
    <w:p w14:paraId="1AD28C9B" w14:textId="77777777" w:rsidR="00EE457F" w:rsidRPr="00EE457F" w:rsidRDefault="00EE457F" w:rsidP="00EE457F">
      <w:pPr>
        <w:widowControl w:val="0"/>
        <w:autoSpaceDE w:val="0"/>
        <w:autoSpaceDN w:val="0"/>
        <w:adjustRightInd w:val="0"/>
        <w:spacing w:before="40" w:after="40"/>
      </w:pPr>
    </w:p>
    <w:p w14:paraId="71AD2A35" w14:textId="77777777" w:rsidR="0036377E" w:rsidRDefault="0036377E" w:rsidP="0036377E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14:paraId="1B3931BC" w14:textId="77777777" w:rsidR="0036377E" w:rsidRDefault="0036377E" w:rsidP="0036377E">
      <w:pPr>
        <w:pStyle w:val="Listparagraf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14:paraId="7C35C426" w14:textId="77777777" w:rsidR="008B05F5" w:rsidRPr="00127E13" w:rsidRDefault="008B05F5" w:rsidP="00E13F2C">
      <w:pPr>
        <w:pStyle w:val="Listparagraf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14:paraId="35B2D141" w14:textId="77777777" w:rsidR="00FB6EBC" w:rsidRPr="00127E13" w:rsidRDefault="00FB6EBC" w:rsidP="009F137C">
      <w:pPr>
        <w:rPr>
          <w:szCs w:val="20"/>
        </w:rPr>
      </w:pPr>
    </w:p>
    <w:p w14:paraId="28127060" w14:textId="77777777" w:rsidR="00E13F2C" w:rsidRPr="00127E13" w:rsidRDefault="00E13F2C" w:rsidP="009F137C">
      <w:pPr>
        <w:rPr>
          <w:szCs w:val="20"/>
        </w:rPr>
      </w:pPr>
    </w:p>
    <w:p w14:paraId="666DCA78" w14:textId="77777777"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14:paraId="1CFD5542" w14:textId="77777777"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BE689" w14:textId="77777777" w:rsidR="00F64F5B" w:rsidRDefault="00F64F5B" w:rsidP="00BA41EB">
      <w:pPr>
        <w:spacing w:before="0" w:after="0"/>
      </w:pPr>
      <w:r>
        <w:separator/>
      </w:r>
    </w:p>
  </w:endnote>
  <w:endnote w:type="continuationSeparator" w:id="0">
    <w:p w14:paraId="4E20CE57" w14:textId="77777777" w:rsidR="00F64F5B" w:rsidRDefault="00F64F5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1C5FE" w14:textId="77777777" w:rsidR="002A1C1A" w:rsidRDefault="002A1C1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72AB" w14:textId="77777777" w:rsidR="002A1C1A" w:rsidRDefault="002A1C1A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81CF9" w14:textId="77777777" w:rsidR="002A1C1A" w:rsidRDefault="002A1C1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7B86" w14:textId="77777777" w:rsidR="00F64F5B" w:rsidRDefault="00F64F5B" w:rsidP="00BA41EB">
      <w:pPr>
        <w:spacing w:before="0" w:after="0"/>
      </w:pPr>
      <w:r>
        <w:separator/>
      </w:r>
    </w:p>
  </w:footnote>
  <w:footnote w:type="continuationSeparator" w:id="0">
    <w:p w14:paraId="3F8FB978" w14:textId="77777777" w:rsidR="00F64F5B" w:rsidRDefault="00F64F5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F968" w14:textId="77777777" w:rsidR="002A1C1A" w:rsidRDefault="002A1C1A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4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0252"/>
      <w:gridCol w:w="242"/>
    </w:tblGrid>
    <w:tr w:rsidR="008559CD" w14:paraId="1BFA3233" w14:textId="77777777" w:rsidTr="008559CD">
      <w:trPr>
        <w:gridAfter w:val="1"/>
        <w:wAfter w:w="242" w:type="dxa"/>
        <w:trHeight w:val="1076"/>
      </w:trPr>
      <w:tc>
        <w:tcPr>
          <w:tcW w:w="10252" w:type="dxa"/>
          <w:tcBorders>
            <w:bottom w:val="single" w:sz="4" w:space="0" w:color="333333"/>
          </w:tcBorders>
        </w:tcPr>
        <w:p w14:paraId="173BE7E2" w14:textId="77777777" w:rsidR="008559CD" w:rsidRDefault="008559CD" w:rsidP="008559CD">
          <w:pPr>
            <w:pStyle w:val="Antet"/>
            <w:rPr>
              <w:rFonts w:cs="Arial"/>
              <w:color w:val="333333"/>
              <w:sz w:val="14"/>
            </w:rPr>
          </w:pPr>
        </w:p>
        <w:p w14:paraId="703B7F6C" w14:textId="5D414BD5" w:rsidR="008559CD" w:rsidRPr="00A37160" w:rsidRDefault="008559CD" w:rsidP="008559CD">
          <w:pPr>
            <w:pStyle w:val="Antet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A37160">
            <w:rPr>
              <w:rFonts w:cs="Arial"/>
              <w:b/>
              <w:color w:val="333333"/>
              <w:sz w:val="16"/>
              <w:szCs w:val="16"/>
            </w:rPr>
            <w:t>Programul Regional 20</w:t>
          </w:r>
          <w:r>
            <w:rPr>
              <w:rFonts w:cs="Arial"/>
              <w:b/>
              <w:color w:val="333333"/>
              <w:sz w:val="16"/>
              <w:szCs w:val="16"/>
            </w:rPr>
            <w:t>21</w:t>
          </w:r>
          <w:r w:rsidRPr="00A37160">
            <w:rPr>
              <w:rFonts w:cs="Arial"/>
              <w:b/>
              <w:color w:val="333333"/>
              <w:sz w:val="16"/>
              <w:szCs w:val="16"/>
            </w:rPr>
            <w:t>-202</w:t>
          </w:r>
          <w:r>
            <w:rPr>
              <w:rFonts w:cs="Arial"/>
              <w:b/>
              <w:color w:val="333333"/>
              <w:sz w:val="16"/>
              <w:szCs w:val="16"/>
            </w:rPr>
            <w:t>7</w:t>
          </w:r>
        </w:p>
        <w:p w14:paraId="35944686" w14:textId="77777777" w:rsidR="008559CD" w:rsidRDefault="008559CD" w:rsidP="008559CD">
          <w:pPr>
            <w:pStyle w:val="Antet"/>
            <w:ind w:right="4365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Prioritatea </w:t>
          </w:r>
          <w:r>
            <w:rPr>
              <w:rFonts w:cs="Arial"/>
              <w:b/>
              <w:color w:val="333333"/>
              <w:sz w:val="16"/>
              <w:szCs w:val="16"/>
            </w:rPr>
            <w:t>7</w:t>
          </w:r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: Nord-Est – O regiune </w:t>
          </w:r>
          <w:r>
            <w:rPr>
              <w:rFonts w:cs="Arial"/>
              <w:b/>
              <w:color w:val="333333"/>
              <w:sz w:val="16"/>
              <w:szCs w:val="16"/>
            </w:rPr>
            <w:t>mai atractiva</w:t>
          </w:r>
        </w:p>
        <w:p w14:paraId="146258ED" w14:textId="17086438" w:rsidR="008559CD" w:rsidRPr="00777DDD" w:rsidRDefault="008559CD" w:rsidP="008559CD">
          <w:pPr>
            <w:pStyle w:val="Antet"/>
            <w:ind w:right="-193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Obiectiv specific : </w:t>
          </w:r>
          <w:r w:rsidRPr="00F11D6E">
            <w:rPr>
              <w:rFonts w:cs="Arial"/>
              <w:b/>
              <w:color w:val="333333"/>
              <w:sz w:val="16"/>
              <w:szCs w:val="16"/>
            </w:rPr>
            <w:t>PROMOVAREA DEZVOLTĂRII INTEGRATE SI INCLUZIVE IN</w:t>
          </w:r>
          <w:r>
            <w:rPr>
              <w:rFonts w:cs="Arial"/>
              <w:b/>
              <w:color w:val="333333"/>
              <w:sz w:val="16"/>
              <w:szCs w:val="16"/>
            </w:rPr>
            <w:t xml:space="preserve"> </w:t>
          </w:r>
          <w:r w:rsidRPr="00F11D6E">
            <w:rPr>
              <w:rFonts w:cs="Arial"/>
              <w:b/>
              <w:color w:val="333333"/>
              <w:sz w:val="16"/>
              <w:szCs w:val="16"/>
            </w:rPr>
            <w:t>DOMENIUL SOCIAL, ECONOMIC SI AL MEDIULUI, PRECUM SI A CULTURII, A PATRIMONIULUI NATURAL, A TURISMULUI DURABIL SI A SECURITATII IN ZONELE URBANE</w:t>
          </w:r>
        </w:p>
      </w:tc>
    </w:tr>
    <w:tr w:rsidR="008559CD" w:rsidRPr="00A6196A" w14:paraId="64D2F891" w14:textId="77777777" w:rsidTr="008559CD">
      <w:trPr>
        <w:cantSplit/>
        <w:trHeight w:val="261"/>
      </w:trPr>
      <w:tc>
        <w:tcPr>
          <w:tcW w:w="10494" w:type="dxa"/>
          <w:gridSpan w:val="2"/>
          <w:tcBorders>
            <w:top w:val="single" w:sz="4" w:space="0" w:color="333333"/>
            <w:bottom w:val="nil"/>
          </w:tcBorders>
        </w:tcPr>
        <w:p w14:paraId="6864878C" w14:textId="77777777" w:rsidR="008559CD" w:rsidRDefault="008559CD" w:rsidP="008559CD">
          <w:pPr>
            <w:pStyle w:val="Antet"/>
            <w:jc w:val="right"/>
            <w:rPr>
              <w:rFonts w:cs="Arial"/>
              <w:b/>
              <w:bCs/>
              <w:color w:val="333333"/>
              <w:sz w:val="14"/>
            </w:rPr>
          </w:pPr>
        </w:p>
        <w:p w14:paraId="73B0E876" w14:textId="7C358814" w:rsidR="008559CD" w:rsidRDefault="008559CD" w:rsidP="008559CD">
          <w:pPr>
            <w:pStyle w:val="Antet"/>
            <w:rPr>
              <w:rFonts w:cs="Arial"/>
              <w:b/>
              <w:bCs/>
              <w:color w:val="333333"/>
              <w:sz w:val="14"/>
            </w:rPr>
          </w:pPr>
          <w:r w:rsidRPr="000F51BE">
            <w:rPr>
              <w:rFonts w:cs="Arial"/>
              <w:b/>
              <w:bCs/>
              <w:color w:val="333333"/>
              <w:sz w:val="14"/>
            </w:rPr>
            <w:t xml:space="preserve">Ghidul Solicitantului – </w:t>
          </w:r>
          <w:proofErr w:type="spellStart"/>
          <w:r w:rsidRPr="000F51BE">
            <w:rPr>
              <w:rFonts w:cs="Arial"/>
              <w:b/>
              <w:bCs/>
              <w:color w:val="333333"/>
              <w:sz w:val="14"/>
            </w:rPr>
            <w:t>Condițíi</w:t>
          </w:r>
          <w:proofErr w:type="spellEnd"/>
          <w:r w:rsidRPr="000F51BE">
            <w:rPr>
              <w:rFonts w:cs="Arial"/>
              <w:b/>
              <w:bCs/>
              <w:color w:val="333333"/>
              <w:sz w:val="14"/>
            </w:rPr>
            <w:t xml:space="preserve"> specifice de accesare a fondurilor în cadrul apelului de proiecte cu </w:t>
          </w:r>
          <w:r>
            <w:rPr>
              <w:rFonts w:cs="Arial"/>
              <w:b/>
              <w:bCs/>
              <w:color w:val="333333"/>
              <w:sz w:val="14"/>
            </w:rPr>
            <w:t xml:space="preserve">numărul </w:t>
          </w:r>
          <w:r w:rsidRPr="00777DDD">
            <w:rPr>
              <w:rFonts w:cs="Arial"/>
              <w:b/>
              <w:bCs/>
              <w:color w:val="333333"/>
              <w:sz w:val="14"/>
            </w:rPr>
            <w:t>PR/2023/</w:t>
          </w:r>
          <w:r>
            <w:rPr>
              <w:rFonts w:cs="Arial"/>
              <w:b/>
              <w:bCs/>
              <w:color w:val="333333"/>
              <w:sz w:val="14"/>
            </w:rPr>
            <w:t>7</w:t>
          </w:r>
          <w:r w:rsidRPr="00777DDD">
            <w:rPr>
              <w:rFonts w:cs="Arial"/>
              <w:b/>
              <w:bCs/>
              <w:color w:val="333333"/>
              <w:sz w:val="14"/>
            </w:rPr>
            <w:t>/1/MUNICIPII RESEDINTA DE JUDET</w:t>
          </w:r>
        </w:p>
      </w:tc>
    </w:tr>
    <w:tr w:rsidR="008559CD" w14:paraId="4B64CCE6" w14:textId="77777777" w:rsidTr="008559CD">
      <w:trPr>
        <w:cantSplit/>
        <w:trHeight w:val="242"/>
      </w:trPr>
      <w:tc>
        <w:tcPr>
          <w:tcW w:w="10494" w:type="dxa"/>
          <w:gridSpan w:val="2"/>
          <w:tcBorders>
            <w:top w:val="nil"/>
            <w:bottom w:val="nil"/>
          </w:tcBorders>
        </w:tcPr>
        <w:p w14:paraId="0DD1F9B2" w14:textId="1FAB20AA" w:rsidR="008559CD" w:rsidRDefault="008559CD" w:rsidP="008559CD">
          <w:pPr>
            <w:pStyle w:val="Antet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777DDD">
            <w:rPr>
              <w:rFonts w:cs="Arial"/>
              <w:b/>
              <w:bCs/>
              <w:color w:val="333333"/>
              <w:sz w:val="14"/>
              <w:highlight w:val="yellow"/>
            </w:rPr>
            <w:t>Anexa .</w:t>
          </w:r>
          <w:r w:rsidR="002A1C1A">
            <w:rPr>
              <w:rFonts w:cs="Arial"/>
              <w:b/>
              <w:bCs/>
              <w:color w:val="333333"/>
              <w:sz w:val="14"/>
              <w:highlight w:val="yellow"/>
            </w:rPr>
            <w:t>....</w:t>
          </w:r>
          <w:r w:rsidRPr="00777DDD">
            <w:rPr>
              <w:rFonts w:cs="Arial"/>
              <w:b/>
              <w:bCs/>
              <w:color w:val="333333"/>
              <w:sz w:val="14"/>
              <w:highlight w:val="yellow"/>
            </w:rPr>
            <w:t>.</w:t>
          </w:r>
        </w:p>
      </w:tc>
    </w:tr>
  </w:tbl>
  <w:p w14:paraId="1A16D8EB" w14:textId="77777777" w:rsidR="00BA41EB" w:rsidRDefault="00BA41EB" w:rsidP="008559CD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A797" w14:textId="77777777" w:rsidR="002A1C1A" w:rsidRDefault="002A1C1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373925068">
    <w:abstractNumId w:val="1"/>
  </w:num>
  <w:num w:numId="2" w16cid:durableId="892543454">
    <w:abstractNumId w:val="1"/>
  </w:num>
  <w:num w:numId="3" w16cid:durableId="534732998">
    <w:abstractNumId w:val="1"/>
  </w:num>
  <w:num w:numId="4" w16cid:durableId="445121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7963770">
    <w:abstractNumId w:val="2"/>
  </w:num>
  <w:num w:numId="6" w16cid:durableId="431246079">
    <w:abstractNumId w:val="4"/>
  </w:num>
  <w:num w:numId="7" w16cid:durableId="1880360420">
    <w:abstractNumId w:val="0"/>
  </w:num>
  <w:num w:numId="8" w16cid:durableId="1626237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46621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A1C1A"/>
    <w:rsid w:val="002E0E0A"/>
    <w:rsid w:val="0031077C"/>
    <w:rsid w:val="0036377E"/>
    <w:rsid w:val="003674E3"/>
    <w:rsid w:val="003E52F4"/>
    <w:rsid w:val="003E7B59"/>
    <w:rsid w:val="00440820"/>
    <w:rsid w:val="00461F4C"/>
    <w:rsid w:val="0047147E"/>
    <w:rsid w:val="006451E2"/>
    <w:rsid w:val="00706724"/>
    <w:rsid w:val="00712172"/>
    <w:rsid w:val="007543B8"/>
    <w:rsid w:val="007E05D7"/>
    <w:rsid w:val="007E5478"/>
    <w:rsid w:val="008559CD"/>
    <w:rsid w:val="0089694A"/>
    <w:rsid w:val="008A0002"/>
    <w:rsid w:val="008B05F5"/>
    <w:rsid w:val="00916B7F"/>
    <w:rsid w:val="009820F9"/>
    <w:rsid w:val="009C35EC"/>
    <w:rsid w:val="009E3629"/>
    <w:rsid w:val="009F137C"/>
    <w:rsid w:val="00A467FE"/>
    <w:rsid w:val="00A576E2"/>
    <w:rsid w:val="00A67348"/>
    <w:rsid w:val="00AB0107"/>
    <w:rsid w:val="00AD5C4A"/>
    <w:rsid w:val="00B30CD3"/>
    <w:rsid w:val="00B31D9A"/>
    <w:rsid w:val="00B6417C"/>
    <w:rsid w:val="00B677A0"/>
    <w:rsid w:val="00B91D9B"/>
    <w:rsid w:val="00BA3560"/>
    <w:rsid w:val="00BA41EB"/>
    <w:rsid w:val="00BC6F59"/>
    <w:rsid w:val="00BD5F4B"/>
    <w:rsid w:val="00C44069"/>
    <w:rsid w:val="00C46AA9"/>
    <w:rsid w:val="00C654DF"/>
    <w:rsid w:val="00C84758"/>
    <w:rsid w:val="00C931C3"/>
    <w:rsid w:val="00D21E26"/>
    <w:rsid w:val="00E00476"/>
    <w:rsid w:val="00E13F2C"/>
    <w:rsid w:val="00E21EEF"/>
    <w:rsid w:val="00E32ACF"/>
    <w:rsid w:val="00EB412D"/>
    <w:rsid w:val="00EC1645"/>
    <w:rsid w:val="00ED1E88"/>
    <w:rsid w:val="00EE457F"/>
    <w:rsid w:val="00EE6225"/>
    <w:rsid w:val="00EF1703"/>
    <w:rsid w:val="00F13824"/>
    <w:rsid w:val="00F3305E"/>
    <w:rsid w:val="00F64F5B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A990DAC"/>
  <w15:docId w15:val="{EECC2684-53D6-4EBD-8312-9CC5224F8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elgril">
    <w:name w:val="Table Grid"/>
    <w:basedOn w:val="Tabel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substituent">
    <w:name w:val="Placeholder Text"/>
    <w:basedOn w:val="Fontdeparagrafimplicit"/>
    <w:uiPriority w:val="99"/>
    <w:semiHidden/>
    <w:rsid w:val="0089694A"/>
    <w:rPr>
      <w:color w:val="808080"/>
    </w:rPr>
  </w:style>
  <w:style w:type="paragraph" w:styleId="Antet">
    <w:name w:val="header"/>
    <w:basedOn w:val="Normal"/>
    <w:link w:val="AntetCaracte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BA41EB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BA41EB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BA3560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A3560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A3560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A356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A3560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41CC7-2E45-4A4F-9EB6-2AB956ADA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161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29</cp:revision>
  <cp:lastPrinted>2015-09-21T11:20:00Z</cp:lastPrinted>
  <dcterms:created xsi:type="dcterms:W3CDTF">2016-04-27T10:18:00Z</dcterms:created>
  <dcterms:modified xsi:type="dcterms:W3CDTF">2023-06-29T11:30:00Z</dcterms:modified>
</cp:coreProperties>
</file>